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F129E9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  <w:lang w:val="sr-Cyrl-RS"/>
        </w:rPr>
        <w:t>/6</w:t>
      </w:r>
      <w:r w:rsidR="00A552CA">
        <w:rPr>
          <w:rFonts w:ascii="Times New Roman" w:hAnsi="Times New Roman" w:cs="Times New Roman"/>
          <w:sz w:val="24"/>
          <w:szCs w:val="24"/>
        </w:rPr>
        <w:t>2</w:t>
      </w:r>
      <w:r w:rsidR="00F129E9">
        <w:rPr>
          <w:rFonts w:ascii="Times New Roman" w:hAnsi="Times New Roman" w:cs="Times New Roman"/>
          <w:sz w:val="24"/>
          <w:szCs w:val="24"/>
        </w:rPr>
        <w:t>-</w:t>
      </w:r>
      <w:r w:rsidR="00F129E9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552CA">
        <w:rPr>
          <w:rFonts w:ascii="Times New Roman" w:hAnsi="Times New Roman" w:cs="Times New Roman"/>
          <w:sz w:val="24"/>
          <w:szCs w:val="24"/>
        </w:rPr>
        <w:t>7</w:t>
      </w:r>
    </w:p>
    <w:p w:rsidR="00526C3F" w:rsidRPr="00B94F54" w:rsidRDefault="00A552C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F129E9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април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СЕДАМНАЕСТЕ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СЕДНИЦА ОДБОРА ЗА ЕВРОПСКЕ ИНТЕГРАЦИЈЕ 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526C3F" w:rsidRPr="00B94F54" w:rsidRDefault="00A552CA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ЧЕТВРТАК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20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АПРИЛ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9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 часова.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526C3F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Седницом је председавала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заменица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ка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Елвира Ковач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Седници су присуствовали чланови Одбора Весна Марковић, Жарко Мићин, 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Биљана Пантић Пиља,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Душица Стојковић,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Звонимир Ђокић,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Бранко Ружић,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Гордана Чомић,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 Бачевац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Хаџи Милорад Стошић 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заменици чланова Одбора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Милимир Вујадиновић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Дубравка Филиповски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="00D347E1" w:rsidRP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раган Шормаз</w:t>
      </w:r>
      <w:r w:rsidR="00D347E1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петар Јојић, Александар Стевановић и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Наташа Вучковић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D4D46" w:rsidRDefault="00BD4D46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D4D46" w:rsidRDefault="00BD4D4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Заменица председника 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је предложила д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опуну дневног реда,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тј. да се дода још једна тачка дневног реда – промена члана делегације Одбора за учешће на Интерпарламентарној конференцији на тему „Јавне набавке и улога парламента“, која ће бити одржана у Европском парламенту у Бриселу, 1-3. маја 2017. године.</w:t>
      </w:r>
    </w:p>
    <w:p w:rsidR="00EB2D73" w:rsidRDefault="00BD4D4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129E9" w:rsidRPr="00F129E9" w:rsidRDefault="000B595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Чланови 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29E9" w:rsidRP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усвој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или су 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једногласно допуњени дневни ред: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2A2116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D46" w:rsidRDefault="00BD4D46" w:rsidP="00BD4D46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lang w:val="sr-Cyrl-CS"/>
        </w:rPr>
        <w:t>57. састан</w:t>
      </w:r>
      <w:r>
        <w:rPr>
          <w:rStyle w:val="FontStyle14"/>
          <w:rFonts w:ascii="Times New Roman" w:hAnsi="Times New Roman" w:cs="Times New Roman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к </w:t>
      </w:r>
      <w:r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lang w:val="sr-Cyrl-CS"/>
        </w:rPr>
        <w:t>КОСАК</w:t>
      </w:r>
      <w:r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који ће </w:t>
      </w:r>
      <w:r>
        <w:rPr>
          <w:rStyle w:val="FontStyle14"/>
          <w:rFonts w:ascii="Times New Roman" w:hAnsi="Times New Roman" w:cs="Times New Roman"/>
          <w:lang w:val="sr-Cyrl-CS"/>
        </w:rPr>
        <w:t xml:space="preserve">бити одржан </w:t>
      </w:r>
      <w:r w:rsidRPr="00DB176B">
        <w:rPr>
          <w:rStyle w:val="FontStyle14"/>
          <w:rFonts w:ascii="Times New Roman" w:hAnsi="Times New Roman" w:cs="Times New Roman"/>
          <w:lang w:val="sr-Cyrl-CS"/>
        </w:rPr>
        <w:t>од 28. до 30. маја 2017. године на Малти.</w:t>
      </w:r>
    </w:p>
    <w:p w:rsidR="00BD4D46" w:rsidRDefault="00BD4D46" w:rsidP="00BD4D46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 w:eastAsia="en-GB"/>
        </w:rPr>
        <w:t>Промена члана делегације Одбора за учешће на Интерпарламентарној конференцији на тему „Јавне набавке и улога парламента“, која ће бити одржана у Европском парламенту у Бриселу, 1-3. маја 2017. године.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0D057A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0D057A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D46" w:rsidRPr="00BD4D46" w:rsidRDefault="00F07F6C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lastRenderedPageBreak/>
        <w:t>Заменица п</w:t>
      </w:r>
      <w:r w:rsidR="007E634C" w:rsidRPr="00BD4D46">
        <w:rPr>
          <w:rFonts w:ascii="Times New Roman" w:hAnsi="Times New Roman" w:cs="Times New Roman"/>
          <w:lang w:val="sr-Cyrl-RS"/>
        </w:rPr>
        <w:t>редседни</w:t>
      </w:r>
      <w:r>
        <w:rPr>
          <w:rFonts w:ascii="Times New Roman" w:hAnsi="Times New Roman" w:cs="Times New Roman"/>
          <w:lang w:val="sr-Cyrl-RS"/>
        </w:rPr>
        <w:t>ка</w:t>
      </w:r>
      <w:r w:rsidR="007E634C" w:rsidRPr="00BD4D46">
        <w:rPr>
          <w:rFonts w:ascii="Times New Roman" w:hAnsi="Times New Roman" w:cs="Times New Roman"/>
          <w:lang w:val="sr-Cyrl-RS"/>
        </w:rPr>
        <w:t xml:space="preserve"> Одбора је отворила п</w:t>
      </w:r>
      <w:r w:rsidR="00696FA1" w:rsidRPr="00BD4D46">
        <w:rPr>
          <w:rFonts w:ascii="Times New Roman" w:hAnsi="Times New Roman" w:cs="Times New Roman"/>
          <w:lang w:val="sr-Cyrl-RS"/>
        </w:rPr>
        <w:t>рв</w:t>
      </w:r>
      <w:r w:rsidR="007E634C" w:rsidRPr="00BD4D46">
        <w:rPr>
          <w:rFonts w:ascii="Times New Roman" w:hAnsi="Times New Roman" w:cs="Times New Roman"/>
          <w:lang w:val="sr-Cyrl-RS"/>
        </w:rPr>
        <w:t>у</w:t>
      </w:r>
      <w:r w:rsidR="00696FA1" w:rsidRPr="00BD4D46">
        <w:rPr>
          <w:rFonts w:ascii="Times New Roman" w:hAnsi="Times New Roman" w:cs="Times New Roman"/>
          <w:lang w:val="sr-Cyrl-RS"/>
        </w:rPr>
        <w:t xml:space="preserve"> </w:t>
      </w:r>
      <w:r w:rsidR="007E634C" w:rsidRPr="00BD4D46">
        <w:rPr>
          <w:rFonts w:ascii="Times New Roman" w:hAnsi="Times New Roman" w:cs="Times New Roman"/>
          <w:lang w:val="sr-Cyrl-RS"/>
        </w:rPr>
        <w:t>тачку</w:t>
      </w:r>
      <w:r w:rsidR="00D46CB6" w:rsidRPr="00BD4D46">
        <w:rPr>
          <w:rFonts w:ascii="Times New Roman" w:hAnsi="Times New Roman" w:cs="Times New Roman"/>
          <w:lang w:val="sr-Cyrl-RS"/>
        </w:rPr>
        <w:t xml:space="preserve"> дневног реда</w:t>
      </w:r>
      <w:r w:rsidR="007E634C" w:rsidRPr="00BD4D46">
        <w:rPr>
          <w:rFonts w:ascii="Times New Roman" w:hAnsi="Times New Roman" w:cs="Times New Roman"/>
          <w:lang w:val="sr-Cyrl-RS"/>
        </w:rPr>
        <w:t xml:space="preserve"> - </w:t>
      </w:r>
      <w:r w:rsidR="00BD4D46" w:rsidRPr="00BD4D46"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57. састанак </w:t>
      </w:r>
      <w:r w:rsidR="00BD4D46" w:rsidRPr="00BD4D46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(КОСАК), који ће бити одржан од 28. до 30. маја 2017. године на Малти и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навела да после консултација са члановима Одбора предлаже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да чланови делегације буду Елвира Ковач, Душица Стојковић и Гордана Чомић. Чланови Одбора су овај предлог усвојили једногласно.</w:t>
      </w:r>
    </w:p>
    <w:p w:rsidR="00BD4D46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C61BE" w:rsidRDefault="00CC61BE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C61BE" w:rsidRPr="009047F0" w:rsidRDefault="00CC61BE" w:rsidP="00CC61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Тачка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D4D46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C20560" w:rsidRDefault="00C20560" w:rsidP="00C20560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Заменица п</w:t>
      </w:r>
      <w:r w:rsidRPr="00BD4D46">
        <w:rPr>
          <w:rFonts w:ascii="Times New Roman" w:hAnsi="Times New Roman" w:cs="Times New Roman"/>
          <w:lang w:val="sr-Cyrl-RS"/>
        </w:rPr>
        <w:t>редседни</w:t>
      </w:r>
      <w:r>
        <w:rPr>
          <w:rFonts w:ascii="Times New Roman" w:hAnsi="Times New Roman" w:cs="Times New Roman"/>
          <w:lang w:val="sr-Cyrl-RS"/>
        </w:rPr>
        <w:t>ка</w:t>
      </w:r>
      <w:r w:rsidRPr="00BD4D46">
        <w:rPr>
          <w:rFonts w:ascii="Times New Roman" w:hAnsi="Times New Roman" w:cs="Times New Roman"/>
          <w:lang w:val="sr-Cyrl-RS"/>
        </w:rPr>
        <w:t xml:space="preserve"> Одбора је отворила </w:t>
      </w:r>
      <w:r>
        <w:rPr>
          <w:rFonts w:ascii="Times New Roman" w:hAnsi="Times New Roman" w:cs="Times New Roman"/>
          <w:lang w:val="sr-Cyrl-RS"/>
        </w:rPr>
        <w:t>другу</w:t>
      </w:r>
      <w:r w:rsidRPr="00BD4D46">
        <w:rPr>
          <w:rFonts w:ascii="Times New Roman" w:hAnsi="Times New Roman" w:cs="Times New Roman"/>
          <w:lang w:val="sr-Cyrl-RS"/>
        </w:rPr>
        <w:t xml:space="preserve"> тачку дневног реда -</w:t>
      </w:r>
      <w:r w:rsidRPr="00C20560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CS" w:eastAsia="en-GB"/>
        </w:rPr>
        <w:t xml:space="preserve">Промена члана делегације Одбора за учешће на Интерпарламентарној конференцији на тему „Јавне набавке и улога парламента“, која ће бити одржана у Европском парламенту у 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>Бриселу, 1-3. маја 2017. Године и навела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 да је на претходној седници одређена делегација за ову конференцију али председница Одбора Мариника Тепић </w:t>
      </w:r>
      <w:r w:rsidR="00EC61B1">
        <w:rPr>
          <w:rFonts w:ascii="Times New Roman" w:eastAsia="Times New Roman" w:hAnsi="Times New Roman" w:cs="Times New Roman"/>
          <w:lang w:val="sr-Cyrl-CS" w:eastAsia="en-GB"/>
        </w:rPr>
        <w:t>не може да путује</w:t>
      </w:r>
      <w:r w:rsidR="004506BC">
        <w:rPr>
          <w:rFonts w:ascii="Times New Roman" w:eastAsia="Times New Roman" w:hAnsi="Times New Roman" w:cs="Times New Roman"/>
          <w:lang w:val="sr-Cyrl-CS" w:eastAsia="en-GB"/>
        </w:rPr>
        <w:t xml:space="preserve">, тако да је потребно да се одреди други члан делегације из Одбора за европске интеграције. Предложено је да у делегацији буде Гордана Чомић. Овај предлог су чланови Одбора усвојили једногласно. </w:t>
      </w:r>
    </w:p>
    <w:p w:rsidR="00754803" w:rsidRDefault="00754803" w:rsidP="00B615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завршена у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9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>40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ОДБОРА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Ненад Чанак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206A3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04EAC"/>
    <w:multiLevelType w:val="hybridMultilevel"/>
    <w:tmpl w:val="C2B2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6A68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0E4E"/>
    <w:rsid w:val="003D14BE"/>
    <w:rsid w:val="00420B88"/>
    <w:rsid w:val="004506BC"/>
    <w:rsid w:val="00471AD2"/>
    <w:rsid w:val="004A27BF"/>
    <w:rsid w:val="004C5A42"/>
    <w:rsid w:val="005170F8"/>
    <w:rsid w:val="00526812"/>
    <w:rsid w:val="00526C3F"/>
    <w:rsid w:val="005E1737"/>
    <w:rsid w:val="006623B3"/>
    <w:rsid w:val="00677A48"/>
    <w:rsid w:val="00696FA1"/>
    <w:rsid w:val="006B32A0"/>
    <w:rsid w:val="006E14F6"/>
    <w:rsid w:val="00754803"/>
    <w:rsid w:val="007E634C"/>
    <w:rsid w:val="00891FD5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5207"/>
    <w:rsid w:val="00A552CA"/>
    <w:rsid w:val="00A56C39"/>
    <w:rsid w:val="00A7042C"/>
    <w:rsid w:val="00AB0EFB"/>
    <w:rsid w:val="00AE13D9"/>
    <w:rsid w:val="00AE6AC3"/>
    <w:rsid w:val="00AF26B5"/>
    <w:rsid w:val="00AF3799"/>
    <w:rsid w:val="00B2664A"/>
    <w:rsid w:val="00B6153D"/>
    <w:rsid w:val="00BB35F3"/>
    <w:rsid w:val="00BD4D46"/>
    <w:rsid w:val="00C078B6"/>
    <w:rsid w:val="00C20560"/>
    <w:rsid w:val="00C34B19"/>
    <w:rsid w:val="00CA7B90"/>
    <w:rsid w:val="00CB156D"/>
    <w:rsid w:val="00CC61BE"/>
    <w:rsid w:val="00D347E1"/>
    <w:rsid w:val="00D361CD"/>
    <w:rsid w:val="00D46CB6"/>
    <w:rsid w:val="00D634B8"/>
    <w:rsid w:val="00DA0AC8"/>
    <w:rsid w:val="00DC0F8C"/>
    <w:rsid w:val="00DC1153"/>
    <w:rsid w:val="00DD5A0E"/>
    <w:rsid w:val="00EB2D73"/>
    <w:rsid w:val="00EC61B1"/>
    <w:rsid w:val="00EE7211"/>
    <w:rsid w:val="00F02450"/>
    <w:rsid w:val="00F07F6C"/>
    <w:rsid w:val="00F129E9"/>
    <w:rsid w:val="00F14DD7"/>
    <w:rsid w:val="00F24B50"/>
    <w:rsid w:val="00F25B1E"/>
    <w:rsid w:val="00F361D2"/>
    <w:rsid w:val="00F4777C"/>
    <w:rsid w:val="00F7353C"/>
    <w:rsid w:val="00FA382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Stancic</dc:creator>
  <cp:keywords/>
  <dc:description/>
  <cp:lastModifiedBy>Aleksandar Djordjevic</cp:lastModifiedBy>
  <cp:revision>10</cp:revision>
  <cp:lastPrinted>2017-07-13T12:02:00Z</cp:lastPrinted>
  <dcterms:created xsi:type="dcterms:W3CDTF">2017-07-13T08:51:00Z</dcterms:created>
  <dcterms:modified xsi:type="dcterms:W3CDTF">2017-07-13T12:03:00Z</dcterms:modified>
</cp:coreProperties>
</file>